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69E805E5" w:rsidR="004F7C8C" w:rsidRPr="000B5B92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0B5B92">
        <w:rPr>
          <w:b/>
          <w:bCs/>
          <w:lang w:val="it-IT"/>
        </w:rPr>
        <w:t xml:space="preserve">Informazioni sui dati di servizio correlati per gli utenti dell'app </w:t>
      </w:r>
      <w:proofErr w:type="spellStart"/>
      <w:r w:rsidRPr="000B5B92">
        <w:rPr>
          <w:b/>
          <w:bCs/>
          <w:lang w:val="it-IT"/>
        </w:rPr>
        <w:t>Mii</w:t>
      </w:r>
      <w:proofErr w:type="spellEnd"/>
      <w:r w:rsidRPr="000B5B92">
        <w:rPr>
          <w:b/>
          <w:bCs/>
          <w:lang w:val="it-IT"/>
        </w:rPr>
        <w:t>-monitor HRM40/70 live (art. 3 (3) del</w:t>
      </w:r>
      <w:r w:rsidR="00147D76" w:rsidRPr="000B5B92">
        <w:rPr>
          <w:b/>
          <w:bCs/>
          <w:lang w:val="it-IT"/>
        </w:rPr>
        <w:t xml:space="preserve"> Regolamento</w:t>
      </w:r>
      <w:r w:rsidRPr="000B5B92">
        <w:rPr>
          <w:b/>
          <w:bCs/>
          <w:lang w:val="it-IT"/>
        </w:rPr>
        <w:t xml:space="preserve"> sui dati dell'UE) </w:t>
      </w:r>
      <w:bookmarkEnd w:id="0"/>
    </w:p>
    <w:p w14:paraId="1AD021E2" w14:textId="303F017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lang w:val="it-IT"/>
        </w:rPr>
        <w:t xml:space="preserve">Utilizzando 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HRM40/70 live insieme all'HRM40 Live / 70 Live, vengono generati dati a cui l'utente può accedere e gestire in conformità </w:t>
      </w:r>
      <w:r w:rsidR="00147D76" w:rsidRPr="000B5B92">
        <w:rPr>
          <w:lang w:val="it-IT"/>
        </w:rPr>
        <w:t>al</w:t>
      </w:r>
      <w:r w:rsidRPr="000B5B92">
        <w:rPr>
          <w:lang w:val="it-IT"/>
        </w:rPr>
        <w:t xml:space="preserve">le disposizioni di legge, in particolare </w:t>
      </w:r>
      <w:r w:rsidR="00147D76" w:rsidRPr="000B5B92">
        <w:rPr>
          <w:lang w:val="it-IT"/>
        </w:rPr>
        <w:t>al Regolamento</w:t>
      </w:r>
      <w:r w:rsidRPr="000B5B92">
        <w:rPr>
          <w:lang w:val="it-IT"/>
        </w:rPr>
        <w:t xml:space="preserve"> sui dati dell'UE.</w:t>
      </w:r>
    </w:p>
    <w:p w14:paraId="3DB093D3" w14:textId="15920D7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lang w:val="it-IT"/>
        </w:rPr>
        <w:t xml:space="preserve">Nelle presenti Informazioni sui dati di servizio correlati, ti informiamo, in qualità di utente ai sensi del </w:t>
      </w:r>
      <w:r w:rsidR="00147D76" w:rsidRPr="000B5B92">
        <w:rPr>
          <w:lang w:val="it-IT"/>
        </w:rPr>
        <w:t>Regolamento</w:t>
      </w:r>
      <w:r w:rsidRPr="000B5B92">
        <w:rPr>
          <w:lang w:val="it-IT"/>
        </w:rPr>
        <w:t xml:space="preserve"> sui dati dell'UE (vedi definizione di seguito), su quale tipo di dati generano la tua app Honda HRM40 Live / 70 Live e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HRM40/70 live, il volume potenziale di tali dati, come vengono archiviati, condivisi e come puoi accedere e gestire tali </w:t>
      </w:r>
      <w:proofErr w:type="gramStart"/>
      <w:r w:rsidRPr="000B5B92">
        <w:rPr>
          <w:lang w:val="it-IT"/>
        </w:rPr>
        <w:t>dati,  e</w:t>
      </w:r>
      <w:proofErr w:type="gramEnd"/>
      <w:r w:rsidRPr="000B5B92">
        <w:rPr>
          <w:lang w:val="it-IT"/>
        </w:rPr>
        <w:t xml:space="preserve"> quali diritti hai in relazione ai dati. Vi preghiamo pertanto di leggere attentamente le seguenti informazioni.</w:t>
      </w:r>
    </w:p>
    <w:p w14:paraId="3A23DAC6" w14:textId="199A8122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Definizioni</w:t>
      </w:r>
    </w:p>
    <w:p w14:paraId="3C64EC5A" w14:textId="5D0C9598" w:rsidR="00261541" w:rsidRPr="000B5B92" w:rsidRDefault="00261541" w:rsidP="00261541">
      <w:pPr>
        <w:pStyle w:val="Body"/>
        <w:rPr>
          <w:b/>
          <w:bCs/>
          <w:lang w:val="it-IT"/>
        </w:rPr>
      </w:pPr>
      <w:r w:rsidRPr="000B5B92">
        <w:rPr>
          <w:b/>
          <w:bCs/>
          <w:lang w:val="it-IT"/>
        </w:rPr>
        <w:t xml:space="preserve">Prodotto Connesso </w:t>
      </w:r>
      <w:r w:rsidRPr="000B5B92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es. un tosaerba connesso);</w:t>
      </w:r>
    </w:p>
    <w:p w14:paraId="0C8C9E99" w14:textId="1773468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I dati di prodotto</w:t>
      </w:r>
      <w:r w:rsidRPr="000B5B92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2A1CF7F" w:rsidR="005E1028" w:rsidRPr="000B5B92" w:rsidRDefault="005E1028" w:rsidP="005E1028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Per Servizio correlato</w:t>
      </w:r>
      <w:r w:rsidRPr="000B5B92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impedisca al prodotto connesso di svolgere una o più delle sue funzioni). Un esempio tipico è </w:t>
      </w:r>
      <w:proofErr w:type="spellStart"/>
      <w:r w:rsidRPr="000B5B92">
        <w:rPr>
          <w:lang w:val="it-IT"/>
        </w:rPr>
        <w:t>un'app</w:t>
      </w:r>
      <w:proofErr w:type="spellEnd"/>
      <w:r w:rsidRPr="000B5B92">
        <w:rPr>
          <w:lang w:val="it-IT"/>
        </w:rPr>
        <w:t xml:space="preserve"> connessa a un prodotto connesso.</w:t>
      </w:r>
    </w:p>
    <w:p w14:paraId="3693F690" w14:textId="028E4C5F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 xml:space="preserve">Per dati di servizio correlati </w:t>
      </w:r>
      <w:r w:rsidRPr="000B5B92">
        <w:rPr>
          <w:lang w:val="it-IT"/>
        </w:rPr>
        <w:t>si intendono i dati che rappresentano la digitalizzazione delle azioni dell'utente o di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>L'utente</w:t>
      </w:r>
      <w:r w:rsidRPr="000B5B92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1F1AE09A" w:rsidR="004F7C8C" w:rsidRPr="000B5B92" w:rsidRDefault="004F7C8C" w:rsidP="004F7C8C">
      <w:pPr>
        <w:pStyle w:val="Body"/>
        <w:rPr>
          <w:lang w:val="it-IT"/>
        </w:rPr>
      </w:pPr>
      <w:r w:rsidRPr="000B5B92">
        <w:rPr>
          <w:b/>
          <w:bCs/>
          <w:lang w:val="it-IT"/>
        </w:rPr>
        <w:t xml:space="preserve">Per titolare dei dati </w:t>
      </w:r>
      <w:r w:rsidRPr="000B5B92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147D76" w:rsidRPr="000B5B92">
        <w:rPr>
          <w:lang w:val="it-IT"/>
        </w:rPr>
        <w:t>perito</w:t>
      </w:r>
      <w:r w:rsidRPr="000B5B92">
        <w:rPr>
          <w:lang w:val="it-IT"/>
        </w:rPr>
        <w:t xml:space="preserve"> o generato durante la fornitura di un servizio correlato.</w:t>
      </w:r>
    </w:p>
    <w:p w14:paraId="1C24D0B2" w14:textId="65273608" w:rsidR="00CB5552" w:rsidRPr="000B5B92" w:rsidRDefault="00CB5552" w:rsidP="00CB5552">
      <w:pPr>
        <w:pStyle w:val="Body"/>
        <w:rPr>
          <w:lang w:val="it-IT"/>
        </w:rPr>
      </w:pPr>
      <w:r w:rsidRPr="000B5B92">
        <w:rPr>
          <w:lang w:val="it-IT"/>
        </w:rPr>
        <w:t>Per quanto riguarda i termini utilizzati, si rimanda anche alle definizioni di cui all'articolo 2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dell'UE. </w:t>
      </w:r>
    </w:p>
    <w:p w14:paraId="4B66F7EF" w14:textId="2EE3E55A" w:rsidR="00CB5552" w:rsidRPr="000B5B92" w:rsidRDefault="00CB5552" w:rsidP="00CB5552">
      <w:pPr>
        <w:pStyle w:val="Body"/>
        <w:rPr>
          <w:lang w:val="it-IT"/>
        </w:rPr>
      </w:pPr>
      <w:r w:rsidRPr="000B5B92">
        <w:rPr>
          <w:lang w:val="it-IT"/>
        </w:rPr>
        <w:t>Ai sensi dell'articolo 3, paragrafo 3, del</w:t>
      </w:r>
      <w:r w:rsidR="00147D76" w:rsidRPr="000B5B92">
        <w:rPr>
          <w:lang w:val="it-IT"/>
        </w:rPr>
        <w:t xml:space="preserve"> </w:t>
      </w:r>
      <w:proofErr w:type="gramStart"/>
      <w:r w:rsidR="00147D76" w:rsidRPr="000B5B92">
        <w:rPr>
          <w:lang w:val="it-IT"/>
        </w:rPr>
        <w:t>Regolamento</w:t>
      </w:r>
      <w:r w:rsidRPr="000B5B92">
        <w:rPr>
          <w:lang w:val="it-IT"/>
        </w:rPr>
        <w:t xml:space="preserve">  sui</w:t>
      </w:r>
      <w:proofErr w:type="gramEnd"/>
      <w:r w:rsidRPr="000B5B92">
        <w:rPr>
          <w:lang w:val="it-IT"/>
        </w:rPr>
        <w:t xml:space="preserve"> dati</w:t>
      </w:r>
      <w:r w:rsidR="00147D76" w:rsidRPr="000B5B92">
        <w:rPr>
          <w:lang w:val="it-IT"/>
        </w:rPr>
        <w:t xml:space="preserve"> dell‘UE</w:t>
      </w:r>
      <w:r w:rsidRPr="000B5B92">
        <w:rPr>
          <w:lang w:val="it-IT"/>
        </w:rPr>
        <w:t>, forniamo agli utenti le seguenti informazioni:</w:t>
      </w:r>
    </w:p>
    <w:p w14:paraId="4842594D" w14:textId="04F3B5BA" w:rsidR="00CB5552" w:rsidRPr="000B5B92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0B5B92">
        <w:rPr>
          <w:b/>
          <w:bCs/>
          <w:lang w:val="it-IT"/>
        </w:rPr>
        <w:t xml:space="preserve">la natura, il volume stimato e la frequenza di raccolta dei </w:t>
      </w:r>
      <w:r w:rsidRPr="000B5B92">
        <w:rPr>
          <w:b/>
          <w:bCs/>
          <w:u w:val="single"/>
          <w:lang w:val="it-IT"/>
        </w:rPr>
        <w:t>dati sui prodotti</w:t>
      </w:r>
      <w:r w:rsidRPr="000B5B92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32FA6C33" w:rsidR="00CB5552" w:rsidRPr="000B5B92" w:rsidRDefault="00CB5552" w:rsidP="00CB5552">
      <w:pPr>
        <w:pStyle w:val="Body"/>
        <w:ind w:left="284"/>
        <w:rPr>
          <w:lang w:val="it-IT"/>
        </w:rPr>
      </w:pPr>
      <w:r w:rsidRPr="000B5B92">
        <w:rPr>
          <w:lang w:val="it-IT"/>
        </w:rPr>
        <w:t>Quando si utilizza l'HRM40 Live / 70 Live, questo raccoglie e trasmette alcuni dati del prodotto. Questi dati possono essere memorizzati sia sul dispositivo mentre il prodotto è acceso che su server cloud remoti. I dati vengono inviati periodicamente al cloud. Ciò comporta i seguenti dati:</w:t>
      </w:r>
    </w:p>
    <w:p w14:paraId="44D4859C" w14:textId="77777777" w:rsidR="00F1236D" w:rsidRPr="000B5B92" w:rsidRDefault="00CB5552" w:rsidP="00F1236D">
      <w:pPr>
        <w:pStyle w:val="Body"/>
        <w:numPr>
          <w:ilvl w:val="0"/>
          <w:numId w:val="33"/>
        </w:numPr>
        <w:rPr>
          <w:lang w:val="it-IT"/>
        </w:rPr>
      </w:pPr>
      <w:r w:rsidRPr="000B5B92">
        <w:rPr>
          <w:lang w:val="it-IT"/>
        </w:rPr>
        <w:t>Tipo di dati: Il prodotto può generare il seguente tipo di dati durante il suo utilizzo. I dati effettivamente generati dipendono dall'uso particolare del prodotto.</w:t>
      </w:r>
    </w:p>
    <w:p w14:paraId="28168FD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operative</w:t>
      </w:r>
    </w:p>
    <w:p w14:paraId="0499AAC4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lastRenderedPageBreak/>
        <w:t>• Informazioni sulla batteria</w:t>
      </w:r>
    </w:p>
    <w:p w14:paraId="1638CB64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Temperature dei componenti</w:t>
      </w:r>
    </w:p>
    <w:p w14:paraId="1BDF78E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Attivazione delle funzioni</w:t>
      </w:r>
    </w:p>
    <w:p w14:paraId="672EB50C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Eventi di guasto e protezione</w:t>
      </w:r>
    </w:p>
    <w:p w14:paraId="2923A100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programmazione</w:t>
      </w:r>
    </w:p>
    <w:p w14:paraId="56E439B1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sui cambiamenti di stato</w:t>
      </w:r>
    </w:p>
    <w:p w14:paraId="0C861A17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di rete</w:t>
      </w:r>
    </w:p>
    <w:p w14:paraId="10BA06ED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mappa del giardino</w:t>
      </w:r>
    </w:p>
    <w:p w14:paraId="4BA872AF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di configurazione</w:t>
      </w:r>
    </w:p>
    <w:p w14:paraId="18449372" w14:textId="77777777" w:rsidR="00F1236D" w:rsidRPr="000B5B92" w:rsidRDefault="00F1236D" w:rsidP="00F1236D">
      <w:pPr>
        <w:pStyle w:val="Body"/>
        <w:ind w:left="644"/>
        <w:rPr>
          <w:lang w:val="it-IT"/>
        </w:rPr>
      </w:pPr>
      <w:r w:rsidRPr="000B5B92">
        <w:rPr>
          <w:lang w:val="it-IT"/>
        </w:rPr>
        <w:t>• Informazioni sulla posizione</w:t>
      </w:r>
    </w:p>
    <w:p w14:paraId="41D45677" w14:textId="5001E298" w:rsidR="00CB5552" w:rsidRPr="000B5B92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i/>
          <w:iCs/>
          <w:lang w:val="it-IT"/>
        </w:rPr>
        <w:t>Formato</w:t>
      </w:r>
      <w:r w:rsidRPr="000B5B92">
        <w:rPr>
          <w:lang w:val="it-IT"/>
        </w:rPr>
        <w:t xml:space="preserve">: </w:t>
      </w:r>
      <w:r w:rsidR="00C752AE" w:rsidRPr="000B5B92">
        <w:rPr>
          <w:iCs/>
          <w:lang w:val="it-IT"/>
        </w:rPr>
        <w:t>i dati vengono forniti in un formato di uso comune e leggibile da una macchina (ad esempio, JSON).</w:t>
      </w:r>
    </w:p>
    <w:p w14:paraId="0A05E49B" w14:textId="1F2B512B" w:rsidR="00CB5552" w:rsidRPr="000B5B92" w:rsidRDefault="00CB5552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i/>
          <w:iCs/>
          <w:lang w:val="it-IT"/>
        </w:rPr>
        <w:t>Volume stimato</w:t>
      </w:r>
      <w:r w:rsidRPr="000B5B92">
        <w:rPr>
          <w:lang w:val="it-IT"/>
        </w:rPr>
        <w:t>: i dati del prodotto che l'HRM40 Live / 70 Live è in grado di generare dipendono dalla frequenza e dalla durata dell'utilizzo. I dati vengono generati e trasmessi in modo continuo e in tempo reale.</w:t>
      </w:r>
    </w:p>
    <w:p w14:paraId="1CC5CC6B" w14:textId="50116FEC" w:rsidR="00CB5552" w:rsidRPr="000B5B92" w:rsidRDefault="00C752AE" w:rsidP="00693B05">
      <w:pPr>
        <w:pStyle w:val="Body"/>
        <w:numPr>
          <w:ilvl w:val="0"/>
          <w:numId w:val="21"/>
        </w:numPr>
        <w:rPr>
          <w:lang w:val="it-IT"/>
        </w:rPr>
      </w:pPr>
      <w:bookmarkStart w:id="1" w:name="_Hlk197752728"/>
      <w:r w:rsidRPr="000B5B92">
        <w:rPr>
          <w:lang w:val="it-IT"/>
        </w:rPr>
        <w:t xml:space="preserve">Non esiste un periodo di conservazione definito. I dati dell'utente vengono cancellati quando viene eliminato l'account del cliente. </w:t>
      </w:r>
    </w:p>
    <w:bookmarkEnd w:id="1"/>
    <w:p w14:paraId="38F8B0C4" w14:textId="7DA65581" w:rsidR="001970D1" w:rsidRPr="000B5B92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0B5B92">
        <w:rPr>
          <w:lang w:val="it-IT"/>
        </w:rPr>
        <w:t>Come accedere e recuperare tali dati di prodotto: vedi sotto 2.</w:t>
      </w:r>
    </w:p>
    <w:p w14:paraId="0355653D" w14:textId="4AD21797" w:rsidR="00D24FBF" w:rsidRPr="000B5B92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0B5B92">
        <w:rPr>
          <w:b/>
          <w:bCs/>
          <w:lang w:val="it-IT"/>
        </w:rPr>
        <w:t xml:space="preserve">la natura e il volume stimato dei dati </w:t>
      </w:r>
      <w:proofErr w:type="gramStart"/>
      <w:r w:rsidRPr="000B5B92">
        <w:rPr>
          <w:b/>
          <w:bCs/>
          <w:lang w:val="it-IT"/>
        </w:rPr>
        <w:t xml:space="preserve">relativi </w:t>
      </w:r>
      <w:r w:rsidRPr="000B5B92">
        <w:rPr>
          <w:b/>
          <w:bCs/>
          <w:u w:val="single"/>
          <w:lang w:val="it-IT"/>
        </w:rPr>
        <w:t xml:space="preserve"> ai</w:t>
      </w:r>
      <w:proofErr w:type="gramEnd"/>
      <w:r w:rsidRPr="000B5B92">
        <w:rPr>
          <w:b/>
          <w:bCs/>
          <w:u w:val="single"/>
          <w:lang w:val="it-IT"/>
        </w:rPr>
        <w:t xml:space="preserve"> servizi da</w:t>
      </w:r>
      <w:r w:rsidRPr="000B5B92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15F3BA6D" w14:textId="659F1A18" w:rsidR="00642F96" w:rsidRPr="000B5B92" w:rsidRDefault="00642F96" w:rsidP="002D0521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Natura dei dati</w:t>
      </w:r>
      <w:r w:rsidRPr="000B5B92">
        <w:rPr>
          <w:lang w:val="it-IT"/>
        </w:rPr>
        <w:t>: attivazione di funzioni, informazioni sull'applicazione, informazioni sulla programmazione, informazioni meteorologiche.</w:t>
      </w:r>
      <w:bookmarkStart w:id="2" w:name="_Hlk198148067"/>
    </w:p>
    <w:bookmarkEnd w:id="2"/>
    <w:p w14:paraId="030067E3" w14:textId="6D38CF60" w:rsidR="00642F96" w:rsidRPr="000B5B92" w:rsidRDefault="00642F96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Volume stimato dei dati relativi al servizio da generare</w:t>
      </w:r>
      <w:r w:rsidRPr="000B5B92">
        <w:rPr>
          <w:lang w:val="it-IT"/>
        </w:rPr>
        <w:t>: 500kb</w:t>
      </w:r>
    </w:p>
    <w:p w14:paraId="1C1891B4" w14:textId="03E88E5A" w:rsidR="00C752AE" w:rsidRPr="000B5B92" w:rsidRDefault="00642F96" w:rsidP="0055145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 xml:space="preserve">Modalità di conservazione dei dati e durata della conservazione: </w:t>
      </w:r>
      <w:r w:rsidR="009F7F53" w:rsidRPr="000B5B92">
        <w:rPr>
          <w:lang w:val="it-IT"/>
        </w:rPr>
        <w:t xml:space="preserve">non esiste un periodo di conservazione definito. I dati di servizio correlati vengono eliminati quando viene eliminato l'account del cliente. Tuttavia, i dati vengono eliminati solo dal server, non dal dispositivo. </w:t>
      </w:r>
    </w:p>
    <w:p w14:paraId="7DE5A751" w14:textId="5CEA1AF2" w:rsidR="00CB5552" w:rsidRPr="000B5B92" w:rsidRDefault="00CB5552" w:rsidP="00930C8A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0B5B92">
        <w:rPr>
          <w:b/>
          <w:bCs/>
          <w:lang w:val="it-IT"/>
        </w:rPr>
        <w:t>In che modo gli utenti possono accedere ai dati dei prodotti e ai dati dei servizi correlati</w:t>
      </w:r>
    </w:p>
    <w:p w14:paraId="0BA6384E" w14:textId="4A71A66B" w:rsidR="00C752AE" w:rsidRPr="000B5B92" w:rsidRDefault="00A40488" w:rsidP="00111D0F">
      <w:pPr>
        <w:pStyle w:val="Body"/>
        <w:ind w:left="709"/>
        <w:rPr>
          <w:lang w:val="it-IT"/>
        </w:rPr>
      </w:pPr>
      <w:r w:rsidRPr="000B5B92">
        <w:rPr>
          <w:lang w:val="it-IT"/>
        </w:rPr>
        <w:t xml:space="preserve">Se sei un utente, puoi accedere ai dati del prodotto tramite l'applicazione mobile Mi-monitor HRM40 Live / 70 Live. </w:t>
      </w:r>
    </w:p>
    <w:p w14:paraId="299C4C76" w14:textId="77777777" w:rsidR="00CB5552" w:rsidRPr="000B5B92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Come richiedere la condivisione dei dati con una terza parte</w:t>
      </w:r>
      <w:r w:rsidRPr="000B5B92">
        <w:rPr>
          <w:lang w:val="it-IT"/>
        </w:rPr>
        <w:t xml:space="preserve">: </w:t>
      </w:r>
    </w:p>
    <w:p w14:paraId="2748B211" w14:textId="6106074B" w:rsidR="00CB5552" w:rsidRPr="000B5B92" w:rsidRDefault="00C752AE" w:rsidP="00A90627">
      <w:pPr>
        <w:pStyle w:val="Body"/>
        <w:ind w:left="709"/>
        <w:rPr>
          <w:lang w:val="it-IT"/>
        </w:rPr>
      </w:pPr>
      <w:r w:rsidRPr="000B5B92">
        <w:rPr>
          <w:lang w:val="it-IT"/>
        </w:rPr>
        <w:t xml:space="preserve">L'utente deve richiedere un URL a terzi e quindi inserire l'URL nell'app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 xml:space="preserve">-monitor per avviare la condivisione dei dati per concedere l'autorizzazione a </w:t>
      </w:r>
      <w:proofErr w:type="gramStart"/>
      <w:r w:rsidRPr="000B5B92">
        <w:rPr>
          <w:lang w:val="it-IT"/>
        </w:rPr>
        <w:t>se</w:t>
      </w:r>
      <w:proofErr w:type="gramEnd"/>
      <w:r w:rsidRPr="000B5B92">
        <w:rPr>
          <w:lang w:val="it-IT"/>
        </w:rPr>
        <w:t xml:space="preserve"> stesso.</w:t>
      </w:r>
    </w:p>
    <w:p w14:paraId="2AE408F9" w14:textId="77777777" w:rsidR="00CB5552" w:rsidRPr="000B5B92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0B5B92">
        <w:rPr>
          <w:b/>
          <w:bCs/>
          <w:lang w:val="it-IT"/>
        </w:rPr>
        <w:t>Come interrompere la condivisione dei dati con terze parti</w:t>
      </w:r>
      <w:r w:rsidRPr="000B5B92">
        <w:rPr>
          <w:lang w:val="it-IT"/>
        </w:rPr>
        <w:t>:</w:t>
      </w:r>
    </w:p>
    <w:p w14:paraId="066B389F" w14:textId="29B6ECBC" w:rsidR="00CB5552" w:rsidRPr="000B5B92" w:rsidRDefault="009F7F53" w:rsidP="00A956F4">
      <w:pPr>
        <w:pStyle w:val="Body"/>
        <w:ind w:left="709"/>
        <w:rPr>
          <w:lang w:val="it-IT"/>
        </w:rPr>
      </w:pPr>
      <w:r w:rsidRPr="000B5B92">
        <w:rPr>
          <w:lang w:val="it-IT"/>
        </w:rPr>
        <w:lastRenderedPageBreak/>
        <w:t xml:space="preserve">L'utente deve rimuovere l'URL dall'app </w:t>
      </w:r>
      <w:proofErr w:type="spellStart"/>
      <w:r w:rsidRPr="000B5B92">
        <w:rPr>
          <w:lang w:val="it-IT"/>
        </w:rPr>
        <w:t>Mii</w:t>
      </w:r>
      <w:proofErr w:type="spellEnd"/>
      <w:r w:rsidRPr="000B5B92">
        <w:rPr>
          <w:lang w:val="it-IT"/>
        </w:rPr>
        <w:t>-monitor.</w:t>
      </w:r>
    </w:p>
    <w:p w14:paraId="5A67E96D" w14:textId="05212DD3" w:rsidR="00CB5552" w:rsidRPr="000B5B92" w:rsidRDefault="00CB5552" w:rsidP="00A01E3D">
      <w:pPr>
        <w:pStyle w:val="Body"/>
        <w:keepNext/>
        <w:keepLines/>
        <w:numPr>
          <w:ilvl w:val="0"/>
          <w:numId w:val="27"/>
        </w:numPr>
        <w:ind w:left="426" w:firstLine="0"/>
        <w:rPr>
          <w:b/>
          <w:bCs/>
          <w:lang w:val="it-IT"/>
        </w:rPr>
      </w:pPr>
      <w:r w:rsidRPr="000B5B92">
        <w:rPr>
          <w:b/>
          <w:bCs/>
          <w:lang w:val="it-IT"/>
        </w:rPr>
        <w:t>Come cancellare i dati relativi ai prodotti e ai servizi correlati:</w:t>
      </w:r>
    </w:p>
    <w:p w14:paraId="25AE4F93" w14:textId="791A8B03" w:rsidR="00D24FBF" w:rsidRPr="000B5B92" w:rsidRDefault="004153EC" w:rsidP="00FF582E">
      <w:pPr>
        <w:keepNext/>
        <w:keepLines/>
        <w:ind w:left="709"/>
        <w:rPr>
          <w:lang w:val="it-IT"/>
        </w:rPr>
      </w:pPr>
      <w:bookmarkStart w:id="3" w:name="_Hlk197378496"/>
      <w:r w:rsidRPr="000B5B92">
        <w:rPr>
          <w:lang w:val="it-IT"/>
        </w:rPr>
        <w:t>Per le richieste di cancellazione, gli utenti possono consultare il contact center HME. I dati possono essere cancellati solo completamente (non parzialmente).</w:t>
      </w:r>
    </w:p>
    <w:p w14:paraId="76630EB9" w14:textId="77777777" w:rsidR="004153EC" w:rsidRPr="000B5B92" w:rsidRDefault="004153EC" w:rsidP="004153EC">
      <w:pPr>
        <w:ind w:left="709"/>
        <w:rPr>
          <w:lang w:val="it-IT"/>
        </w:rPr>
      </w:pPr>
    </w:p>
    <w:p w14:paraId="0F0EB2D1" w14:textId="3DA6FD04" w:rsidR="00D24FBF" w:rsidRPr="000B5B92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0B5B92">
        <w:rPr>
          <w:b/>
          <w:bCs/>
          <w:lang w:val="it-IT"/>
        </w:rPr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0B5B92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3"/>
    <w:p w14:paraId="27F554E8" w14:textId="4F8910CA" w:rsidR="00C752AE" w:rsidRPr="000B5B92" w:rsidRDefault="00A01E3D" w:rsidP="00A01E3D">
      <w:pPr>
        <w:ind w:firstLine="501"/>
        <w:rPr>
          <w:lang w:val="it-IT"/>
        </w:rPr>
      </w:pPr>
      <w:r w:rsidRPr="000B5B92">
        <w:rPr>
          <w:lang w:val="it-IT"/>
        </w:rPr>
        <w:t xml:space="preserve">Non applicabile. </w:t>
      </w:r>
    </w:p>
    <w:p w14:paraId="2BAD60A7" w14:textId="77777777" w:rsidR="00C752AE" w:rsidRPr="000B5B92" w:rsidRDefault="00C752AE" w:rsidP="00C752AE">
      <w:pPr>
        <w:rPr>
          <w:b/>
          <w:bCs/>
          <w:lang w:val="it-IT"/>
        </w:rPr>
      </w:pPr>
    </w:p>
    <w:p w14:paraId="46FCD368" w14:textId="1BC701C6" w:rsidR="00E323F3" w:rsidRPr="000B5B92" w:rsidRDefault="00790441" w:rsidP="00A01E3D">
      <w:pPr>
        <w:pStyle w:val="ListParagraph"/>
        <w:numPr>
          <w:ilvl w:val="0"/>
          <w:numId w:val="20"/>
        </w:numPr>
        <w:jc w:val="left"/>
        <w:rPr>
          <w:b/>
          <w:bCs/>
          <w:lang w:val="it-IT"/>
        </w:rPr>
      </w:pPr>
      <w:r w:rsidRPr="000B5B92">
        <w:rPr>
          <w:b/>
          <w:bCs/>
          <w:lang w:val="it-IT"/>
        </w:rPr>
        <w:t>Destinatari dei dati relativi ai prodotti e ai servizi correlati</w:t>
      </w:r>
      <w:r w:rsidR="00E323F3" w:rsidRPr="000B5B92">
        <w:rPr>
          <w:b/>
          <w:bCs/>
          <w:lang w:val="it-IT"/>
        </w:rPr>
        <w:br/>
      </w:r>
      <w:bookmarkStart w:id="4" w:name="_Hlk197753792"/>
    </w:p>
    <w:p w14:paraId="69B108E5" w14:textId="26327C4B" w:rsidR="00C752AE" w:rsidRPr="000B5B92" w:rsidRDefault="00A81E0A" w:rsidP="00A01E3D">
      <w:pPr>
        <w:ind w:left="426"/>
        <w:rPr>
          <w:lang w:val="it-IT"/>
        </w:rPr>
      </w:pPr>
      <w:bookmarkStart w:id="5" w:name="_Hlk202197277"/>
      <w:r w:rsidRPr="000B5B92">
        <w:rPr>
          <w:lang w:val="it-IT"/>
        </w:rPr>
        <w:t xml:space="preserve">Non applicabile. </w:t>
      </w:r>
    </w:p>
    <w:bookmarkEnd w:id="5"/>
    <w:p w14:paraId="6563564C" w14:textId="77777777" w:rsidR="00E323F3" w:rsidRPr="000B5B92" w:rsidRDefault="00E323F3" w:rsidP="00E323F3">
      <w:pPr>
        <w:ind w:left="349"/>
        <w:rPr>
          <w:lang w:val="it-IT"/>
        </w:rPr>
      </w:pPr>
    </w:p>
    <w:bookmarkEnd w:id="4"/>
    <w:p w14:paraId="14A9AA35" w14:textId="122A36B5" w:rsidR="00D24FBF" w:rsidRPr="000B5B92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0B5B92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7008223" w14:textId="462BFED3" w:rsidR="00D24FBF" w:rsidRPr="000B5B92" w:rsidRDefault="00D24FBF" w:rsidP="00693B05">
      <w:pPr>
        <w:pStyle w:val="Body"/>
        <w:numPr>
          <w:ilvl w:val="0"/>
          <w:numId w:val="29"/>
        </w:numPr>
        <w:rPr>
          <w:lang w:val="it-IT"/>
        </w:rPr>
      </w:pPr>
      <w:r w:rsidRPr="000B5B92">
        <w:rPr>
          <w:b/>
          <w:bCs/>
          <w:lang w:val="it-IT"/>
        </w:rPr>
        <w:t xml:space="preserve">Titolare </w:t>
      </w:r>
      <w:r w:rsidR="00147D76" w:rsidRPr="000B5B92">
        <w:rPr>
          <w:b/>
          <w:bCs/>
          <w:lang w:val="it-IT"/>
        </w:rPr>
        <w:t>die dati</w:t>
      </w:r>
      <w:r w:rsidRPr="000B5B92">
        <w:rPr>
          <w:b/>
          <w:bCs/>
          <w:lang w:val="it-IT"/>
        </w:rPr>
        <w:t xml:space="preserve"> e informazioni di contatto</w:t>
      </w:r>
    </w:p>
    <w:p w14:paraId="698D7D43" w14:textId="20DBBABF" w:rsidR="00D24FBF" w:rsidRPr="000B5B92" w:rsidRDefault="00D24FBF" w:rsidP="00D24FBF">
      <w:pPr>
        <w:pStyle w:val="Body"/>
        <w:ind w:firstLine="720"/>
        <w:rPr>
          <w:lang w:val="it-IT"/>
        </w:rPr>
      </w:pPr>
      <w:r w:rsidRPr="000B5B92">
        <w:rPr>
          <w:lang w:val="it-IT"/>
        </w:rPr>
        <w:t>Il titolare dei dati ai sensi del</w:t>
      </w:r>
      <w:r w:rsidR="0013142F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 è:</w:t>
      </w:r>
    </w:p>
    <w:p w14:paraId="740B599D" w14:textId="5A841F86" w:rsidR="00D24FBF" w:rsidRPr="000B5B92" w:rsidRDefault="00D24FBF" w:rsidP="00693B05">
      <w:pPr>
        <w:pStyle w:val="Body"/>
        <w:numPr>
          <w:ilvl w:val="0"/>
          <w:numId w:val="28"/>
        </w:numPr>
        <w:rPr>
          <w:lang w:val="it-IT"/>
        </w:rPr>
      </w:pPr>
      <w:r w:rsidRPr="000B5B92">
        <w:rPr>
          <w:lang w:val="it-IT"/>
        </w:rPr>
        <w:t>Honda Motor Europe Ltd., Cain Road, Bracknell, Berkshire, RG12 1HL, Regno Unito,</w:t>
      </w:r>
    </w:p>
    <w:p w14:paraId="7279D9E9" w14:textId="78816ED4" w:rsidR="00D24FBF" w:rsidRPr="000B5B92" w:rsidRDefault="00D24FBF" w:rsidP="00D24FBF">
      <w:pPr>
        <w:pStyle w:val="Body"/>
        <w:ind w:left="1570"/>
        <w:rPr>
          <w:lang w:val="it-IT"/>
        </w:rPr>
      </w:pPr>
      <w:r w:rsidRPr="000B5B92">
        <w:rPr>
          <w:lang w:val="it-IT"/>
        </w:rPr>
        <w:t>E-mail/contatto: È possibile contattare l'assistenza clienti via e-mail (connectedservices.support@honda-eu.com) o per telefono (0345 200 8000).</w:t>
      </w:r>
    </w:p>
    <w:p w14:paraId="09A50AA3" w14:textId="77777777" w:rsidR="00790441" w:rsidRPr="000B5B92" w:rsidRDefault="00790441" w:rsidP="00693B05">
      <w:pPr>
        <w:pStyle w:val="Body"/>
        <w:numPr>
          <w:ilvl w:val="0"/>
          <w:numId w:val="29"/>
        </w:numPr>
        <w:rPr>
          <w:b/>
          <w:bCs/>
          <w:lang w:val="it-IT"/>
        </w:rPr>
      </w:pPr>
      <w:r w:rsidRPr="000B5B92">
        <w:rPr>
          <w:b/>
          <w:bCs/>
          <w:lang w:val="it-IT"/>
        </w:rPr>
        <w:t>Responsabili del trattamento</w:t>
      </w:r>
    </w:p>
    <w:p w14:paraId="5604950D" w14:textId="37AD2D06" w:rsidR="00790441" w:rsidRPr="000B5B92" w:rsidRDefault="00790441" w:rsidP="00790441">
      <w:pPr>
        <w:pStyle w:val="Body"/>
        <w:ind w:left="1004"/>
        <w:rPr>
          <w:lang w:val="it-IT"/>
        </w:rPr>
      </w:pPr>
      <w:r w:rsidRPr="000B5B92">
        <w:rPr>
          <w:lang w:val="it-IT"/>
        </w:rPr>
        <w:t xml:space="preserve">Ci avvaliamo dei seguenti responsabili del trattamento dei dati: </w:t>
      </w:r>
    </w:p>
    <w:p w14:paraId="7F1205D0" w14:textId="77777777" w:rsidR="00C752AE" w:rsidRPr="000B5B92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0B5B92">
        <w:rPr>
          <w:lang w:val="it-IT"/>
        </w:rPr>
        <w:t>Robert Bosch Power Tools GmbH, Max-Lang-</w:t>
      </w:r>
      <w:proofErr w:type="spellStart"/>
      <w:r w:rsidRPr="000B5B92">
        <w:rPr>
          <w:lang w:val="it-IT"/>
        </w:rPr>
        <w:t>Straße</w:t>
      </w:r>
      <w:proofErr w:type="spellEnd"/>
      <w:r w:rsidRPr="000B5B92">
        <w:rPr>
          <w:lang w:val="it-IT"/>
        </w:rPr>
        <w:t xml:space="preserve"> 40-46, 70771 </w:t>
      </w:r>
      <w:proofErr w:type="spellStart"/>
      <w:r w:rsidRPr="000B5B92">
        <w:rPr>
          <w:lang w:val="it-IT"/>
        </w:rPr>
        <w:t>Leinfelden-Echterdingen</w:t>
      </w:r>
      <w:proofErr w:type="spellEnd"/>
      <w:r w:rsidRPr="000B5B92">
        <w:rPr>
          <w:lang w:val="it-IT"/>
        </w:rPr>
        <w:t xml:space="preserve">, Germania </w:t>
      </w:r>
    </w:p>
    <w:p w14:paraId="37F743E6" w14:textId="7175F066" w:rsidR="00790441" w:rsidRPr="000B5B92" w:rsidRDefault="00C752AE" w:rsidP="00C752AE">
      <w:pPr>
        <w:pStyle w:val="Body"/>
        <w:numPr>
          <w:ilvl w:val="0"/>
          <w:numId w:val="30"/>
        </w:numPr>
        <w:ind w:left="1418" w:hanging="425"/>
        <w:rPr>
          <w:lang w:val="it-IT"/>
        </w:rPr>
      </w:pPr>
      <w:r w:rsidRPr="000B5B92">
        <w:rPr>
          <w:lang w:val="it-IT"/>
        </w:rPr>
        <w:t>Honda Motor Co., Ltd. 2-1-1, Minami-Aoyama, Minato-</w:t>
      </w:r>
      <w:proofErr w:type="spellStart"/>
      <w:r w:rsidRPr="000B5B92">
        <w:rPr>
          <w:lang w:val="it-IT"/>
        </w:rPr>
        <w:t>ku</w:t>
      </w:r>
      <w:proofErr w:type="spellEnd"/>
      <w:r w:rsidRPr="000B5B92">
        <w:rPr>
          <w:lang w:val="it-IT"/>
        </w:rPr>
        <w:t xml:space="preserve">, Tokyo, 107-8556, Giappone. Ufficio PP: 3-15-1 </w:t>
      </w:r>
      <w:proofErr w:type="spellStart"/>
      <w:r w:rsidRPr="000B5B92">
        <w:rPr>
          <w:lang w:val="it-IT"/>
        </w:rPr>
        <w:t>Senzui</w:t>
      </w:r>
      <w:proofErr w:type="spellEnd"/>
      <w:r w:rsidRPr="000B5B92">
        <w:rPr>
          <w:lang w:val="it-IT"/>
        </w:rPr>
        <w:t xml:space="preserve">, </w:t>
      </w:r>
      <w:proofErr w:type="spellStart"/>
      <w:r w:rsidRPr="000B5B92">
        <w:rPr>
          <w:lang w:val="it-IT"/>
        </w:rPr>
        <w:t>Asaka</w:t>
      </w:r>
      <w:proofErr w:type="spellEnd"/>
      <w:r w:rsidRPr="000B5B92">
        <w:rPr>
          <w:lang w:val="it-IT"/>
        </w:rPr>
        <w:t xml:space="preserve">, Saitama 351-0024, Giappone AT&amp;T: AMSUK, </w:t>
      </w:r>
      <w:proofErr w:type="spellStart"/>
      <w:r w:rsidRPr="000B5B92">
        <w:rPr>
          <w:lang w:val="it-IT"/>
        </w:rPr>
        <w:t>Highfield</w:t>
      </w:r>
      <w:proofErr w:type="spellEnd"/>
      <w:r w:rsidRPr="000B5B92">
        <w:rPr>
          <w:lang w:val="it-IT"/>
        </w:rPr>
        <w:t xml:space="preserve"> House, </w:t>
      </w:r>
      <w:proofErr w:type="spellStart"/>
      <w:r w:rsidRPr="000B5B92">
        <w:rPr>
          <w:lang w:val="it-IT"/>
        </w:rPr>
        <w:t>Headless</w:t>
      </w:r>
      <w:proofErr w:type="spellEnd"/>
      <w:r w:rsidRPr="000B5B92">
        <w:rPr>
          <w:lang w:val="it-IT"/>
        </w:rPr>
        <w:t xml:space="preserve"> Cross Drive, </w:t>
      </w:r>
      <w:proofErr w:type="spellStart"/>
      <w:r w:rsidRPr="000B5B92">
        <w:rPr>
          <w:lang w:val="it-IT"/>
        </w:rPr>
        <w:t>Redditch</w:t>
      </w:r>
      <w:proofErr w:type="spellEnd"/>
      <w:r w:rsidRPr="000B5B92">
        <w:rPr>
          <w:lang w:val="it-IT"/>
        </w:rPr>
        <w:t xml:space="preserve">, </w:t>
      </w:r>
      <w:proofErr w:type="spellStart"/>
      <w:r w:rsidRPr="000B5B92">
        <w:rPr>
          <w:lang w:val="it-IT"/>
        </w:rPr>
        <w:t>Worcestershire</w:t>
      </w:r>
      <w:proofErr w:type="spellEnd"/>
      <w:r w:rsidRPr="000B5B92">
        <w:rPr>
          <w:lang w:val="it-IT"/>
        </w:rPr>
        <w:t>, B97 5EQ, Regno Unito</w:t>
      </w:r>
    </w:p>
    <w:p w14:paraId="2936A37A" w14:textId="6E58A2AB" w:rsidR="00C752AE" w:rsidRPr="000B5B92" w:rsidRDefault="00C752AE" w:rsidP="00C752AE">
      <w:pPr>
        <w:pStyle w:val="Body"/>
        <w:numPr>
          <w:ilvl w:val="0"/>
          <w:numId w:val="29"/>
        </w:numPr>
        <w:rPr>
          <w:lang w:val="it-IT"/>
        </w:rPr>
      </w:pPr>
      <w:bookmarkStart w:id="6" w:name="_Hlk202197120"/>
      <w:r w:rsidRPr="000B5B92">
        <w:rPr>
          <w:b/>
          <w:bCs/>
          <w:lang w:val="it-IT"/>
        </w:rPr>
        <w:t>Mezzi di comunicazione</w:t>
      </w:r>
      <w:r w:rsidRPr="000B5B92">
        <w:rPr>
          <w:lang w:val="it-IT"/>
        </w:rPr>
        <w:t>: contact center HME via e-mail (connectedservices.support@honda-eu.com) o per telefono (0345 200 8000).</w:t>
      </w:r>
      <w:bookmarkEnd w:id="6"/>
    </w:p>
    <w:p w14:paraId="3F16420B" w14:textId="6A4AFBA5" w:rsidR="00790441" w:rsidRPr="000B5B92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0B5B92">
        <w:rPr>
          <w:b/>
          <w:bCs/>
          <w:lang w:val="it-IT"/>
        </w:rPr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53F07424" w14:textId="5BE0942A" w:rsidR="00790441" w:rsidRPr="000B5B92" w:rsidRDefault="00C752AE" w:rsidP="00790441">
      <w:pPr>
        <w:pStyle w:val="Body"/>
        <w:ind w:left="644"/>
        <w:rPr>
          <w:lang w:val="it-IT"/>
        </w:rPr>
      </w:pPr>
      <w:r w:rsidRPr="000B5B92">
        <w:rPr>
          <w:lang w:val="it-IT"/>
        </w:rPr>
        <w:t xml:space="preserve">Nessun segreto commerciale coinvolto. </w:t>
      </w:r>
    </w:p>
    <w:p w14:paraId="4AA4623E" w14:textId="21E537EA" w:rsidR="00790441" w:rsidRPr="000B5B92" w:rsidRDefault="00790441" w:rsidP="00E323F3">
      <w:pPr>
        <w:pStyle w:val="Body"/>
        <w:numPr>
          <w:ilvl w:val="0"/>
          <w:numId w:val="20"/>
        </w:numPr>
        <w:ind w:left="567"/>
        <w:rPr>
          <w:b/>
          <w:bCs/>
          <w:lang w:val="it-IT"/>
        </w:rPr>
      </w:pPr>
      <w:r w:rsidRPr="000B5B92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6A5FA4D3" w14:textId="366431E6" w:rsidR="00790441" w:rsidRPr="000B5B92" w:rsidRDefault="002716CE" w:rsidP="00CB5552">
      <w:pPr>
        <w:pStyle w:val="Body"/>
        <w:ind w:left="720"/>
        <w:rPr>
          <w:i/>
          <w:iCs/>
          <w:lang w:val="it-IT"/>
        </w:rPr>
      </w:pPr>
      <w:r w:rsidRPr="000B5B92">
        <w:rPr>
          <w:lang w:val="it-IT"/>
        </w:rPr>
        <w:t>Nessun termine che limita l'uso dell'app in base alla sua disponibilità</w:t>
      </w:r>
      <w:r w:rsidR="00FF582E" w:rsidRPr="000B5B92">
        <w:rPr>
          <w:i/>
          <w:iCs/>
          <w:lang w:val="it-IT"/>
        </w:rPr>
        <w:t>.</w:t>
      </w:r>
    </w:p>
    <w:p w14:paraId="3AD58A13" w14:textId="47758ABC" w:rsidR="00CB5552" w:rsidRPr="000B5B92" w:rsidRDefault="00CB5552" w:rsidP="00EC4804">
      <w:pPr>
        <w:pStyle w:val="Body"/>
        <w:keepNext/>
        <w:keepLines/>
        <w:numPr>
          <w:ilvl w:val="0"/>
          <w:numId w:val="20"/>
        </w:numPr>
        <w:ind w:left="567"/>
        <w:rPr>
          <w:lang w:val="it-IT"/>
        </w:rPr>
      </w:pPr>
      <w:r w:rsidRPr="000B5B92">
        <w:rPr>
          <w:b/>
          <w:bCs/>
          <w:lang w:val="it-IT"/>
        </w:rPr>
        <w:lastRenderedPageBreak/>
        <w:t>Il diritto dell'utente di presentare un reclamo</w:t>
      </w:r>
    </w:p>
    <w:p w14:paraId="2D1ECE86" w14:textId="6A417545" w:rsidR="00CB5552" w:rsidRPr="000B5B92" w:rsidRDefault="00CB5552" w:rsidP="00EC4804">
      <w:pPr>
        <w:pStyle w:val="Body"/>
        <w:keepNext/>
        <w:keepLines/>
        <w:ind w:left="644"/>
        <w:rPr>
          <w:lang w:val="it-IT"/>
        </w:rPr>
      </w:pPr>
      <w:r w:rsidRPr="000B5B92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 sia stato violato (articolo 38 del</w:t>
      </w:r>
      <w:r w:rsidR="00147D76" w:rsidRPr="000B5B92">
        <w:rPr>
          <w:lang w:val="it-IT"/>
        </w:rPr>
        <w:t xml:space="preserve"> Regolamento</w:t>
      </w:r>
      <w:r w:rsidRPr="000B5B92">
        <w:rPr>
          <w:lang w:val="it-IT"/>
        </w:rPr>
        <w:t xml:space="preserve"> sui dati dell'UE). </w:t>
      </w:r>
    </w:p>
    <w:p w14:paraId="11E5B96F" w14:textId="3AA74875" w:rsidR="00CB5552" w:rsidRPr="000B5B92" w:rsidRDefault="00CB5552" w:rsidP="00FF582E">
      <w:pPr>
        <w:pStyle w:val="Body"/>
        <w:keepNext/>
        <w:keepLines/>
        <w:numPr>
          <w:ilvl w:val="0"/>
          <w:numId w:val="20"/>
        </w:numPr>
        <w:ind w:left="567"/>
        <w:rPr>
          <w:lang w:val="it-IT"/>
        </w:rPr>
      </w:pPr>
      <w:r w:rsidRPr="000B5B92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4E96CB80" w:rsidR="00CB5552" w:rsidRPr="000B5B92" w:rsidRDefault="00CB5552" w:rsidP="00FF582E">
      <w:pPr>
        <w:pStyle w:val="Body"/>
        <w:keepNext/>
        <w:keepLines/>
        <w:ind w:left="644"/>
        <w:rPr>
          <w:lang w:val="it-IT"/>
        </w:rPr>
      </w:pPr>
      <w:r w:rsidRPr="000B5B92">
        <w:rPr>
          <w:lang w:val="it-IT"/>
        </w:rPr>
        <w:t xml:space="preserve">Nuovi requisiti legali, decisioni aziendali o sviluppi tecnici possono portare a modifiche alle presenti Informazioni sui dati di servizio correlati e richiedere </w:t>
      </w:r>
      <w:proofErr w:type="gramStart"/>
      <w:r w:rsidRPr="000B5B92">
        <w:rPr>
          <w:lang w:val="it-IT"/>
        </w:rPr>
        <w:t>l'adeguamento di conseguenza</w:t>
      </w:r>
      <w:proofErr w:type="gramEnd"/>
      <w:r w:rsidRPr="000B5B92">
        <w:rPr>
          <w:lang w:val="it-IT"/>
        </w:rPr>
        <w:t xml:space="preserve">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0B5B92" w:rsidSect="004C10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D8E6" w14:textId="77777777" w:rsidR="001D186D" w:rsidRPr="00776D09" w:rsidRDefault="001D186D" w:rsidP="00776D09">
      <w:r w:rsidRPr="00776D09">
        <w:separator/>
      </w:r>
    </w:p>
  </w:endnote>
  <w:endnote w:type="continuationSeparator" w:id="0">
    <w:p w14:paraId="5BEA5DD5" w14:textId="77777777" w:rsidR="001D186D" w:rsidRPr="00776D09" w:rsidRDefault="001D186D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91C6" w14:textId="77777777" w:rsidR="00331207" w:rsidRDefault="00331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F118" w14:textId="77777777" w:rsidR="00331207" w:rsidRDefault="0033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F439" w14:textId="77777777" w:rsidR="001D186D" w:rsidRPr="00776D09" w:rsidRDefault="001D186D" w:rsidP="00776D09">
      <w:r w:rsidRPr="00776D09">
        <w:separator/>
      </w:r>
    </w:p>
  </w:footnote>
  <w:footnote w:type="continuationSeparator" w:id="0">
    <w:p w14:paraId="0AABBBB8" w14:textId="77777777" w:rsidR="001D186D" w:rsidRPr="00776D09" w:rsidRDefault="001D186D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7D3F074E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6B0CB06C" wp14:editId="7176DE69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16477997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77997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76083B9C" w:rsidR="00042FEA" w:rsidRDefault="004C1031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35BDAC09" wp14:editId="6D1BEBD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45C3A288" w:rsidR="00057D05" w:rsidRDefault="004C1031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CCB03A2" wp14:editId="0F7709E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238165791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65791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D58"/>
    <w:multiLevelType w:val="hybridMultilevel"/>
    <w:tmpl w:val="AEEC2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3F64D2"/>
    <w:multiLevelType w:val="hybridMultilevel"/>
    <w:tmpl w:val="328C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D2D514">
      <w:start w:val="1"/>
      <w:numFmt w:val="bullet"/>
      <w:lvlText w:val="-"/>
      <w:lvlJc w:val="left"/>
      <w:pPr>
        <w:ind w:left="1930" w:hanging="49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ED6A65"/>
    <w:multiLevelType w:val="multilevel"/>
    <w:tmpl w:val="24320B28"/>
    <w:numStyleLink w:val="Bullets"/>
  </w:abstractNum>
  <w:abstractNum w:abstractNumId="22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9C586C"/>
    <w:multiLevelType w:val="hybridMultilevel"/>
    <w:tmpl w:val="6C1CC85E"/>
    <w:lvl w:ilvl="0" w:tplc="F59292D2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22"/>
  </w:num>
  <w:num w:numId="3" w16cid:durableId="1331104254">
    <w:abstractNumId w:val="18"/>
  </w:num>
  <w:num w:numId="4" w16cid:durableId="451241985">
    <w:abstractNumId w:val="19"/>
  </w:num>
  <w:num w:numId="5" w16cid:durableId="1128664169">
    <w:abstractNumId w:val="27"/>
  </w:num>
  <w:num w:numId="6" w16cid:durableId="1736122361">
    <w:abstractNumId w:val="28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9"/>
  </w:num>
  <w:num w:numId="13" w16cid:durableId="1200321943">
    <w:abstractNumId w:val="10"/>
  </w:num>
  <w:num w:numId="14" w16cid:durableId="2117554672">
    <w:abstractNumId w:val="8"/>
  </w:num>
  <w:num w:numId="15" w16cid:durableId="243221878">
    <w:abstractNumId w:val="28"/>
  </w:num>
  <w:num w:numId="16" w16cid:durableId="429282677">
    <w:abstractNumId w:val="21"/>
  </w:num>
  <w:num w:numId="17" w16cid:durableId="969167909">
    <w:abstractNumId w:val="23"/>
  </w:num>
  <w:num w:numId="18" w16cid:durableId="1120880264">
    <w:abstractNumId w:val="17"/>
  </w:num>
  <w:num w:numId="19" w16cid:durableId="1634480063">
    <w:abstractNumId w:val="6"/>
  </w:num>
  <w:num w:numId="20" w16cid:durableId="2000495250">
    <w:abstractNumId w:val="30"/>
  </w:num>
  <w:num w:numId="21" w16cid:durableId="1374309887">
    <w:abstractNumId w:val="20"/>
  </w:num>
  <w:num w:numId="22" w16cid:durableId="2028824894">
    <w:abstractNumId w:val="24"/>
  </w:num>
  <w:num w:numId="23" w16cid:durableId="158348153">
    <w:abstractNumId w:val="13"/>
  </w:num>
  <w:num w:numId="24" w16cid:durableId="1611281861">
    <w:abstractNumId w:val="31"/>
  </w:num>
  <w:num w:numId="25" w16cid:durableId="1283419231">
    <w:abstractNumId w:val="29"/>
  </w:num>
  <w:num w:numId="26" w16cid:durableId="818151763">
    <w:abstractNumId w:val="14"/>
  </w:num>
  <w:num w:numId="27" w16cid:durableId="817959117">
    <w:abstractNumId w:val="11"/>
  </w:num>
  <w:num w:numId="28" w16cid:durableId="1687561615">
    <w:abstractNumId w:val="25"/>
  </w:num>
  <w:num w:numId="29" w16cid:durableId="1672904365">
    <w:abstractNumId w:val="26"/>
  </w:num>
  <w:num w:numId="30" w16cid:durableId="280116136">
    <w:abstractNumId w:val="15"/>
  </w:num>
  <w:num w:numId="31" w16cid:durableId="1512649341">
    <w:abstractNumId w:val="7"/>
  </w:num>
  <w:num w:numId="32" w16cid:durableId="1843087922">
    <w:abstractNumId w:val="12"/>
  </w:num>
  <w:num w:numId="33" w16cid:durableId="393282057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508DA"/>
    <w:rsid w:val="00052A40"/>
    <w:rsid w:val="00057AD2"/>
    <w:rsid w:val="00057AE7"/>
    <w:rsid w:val="00057D05"/>
    <w:rsid w:val="00057D2D"/>
    <w:rsid w:val="00060D0B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5454"/>
    <w:rsid w:val="00085B6E"/>
    <w:rsid w:val="00090357"/>
    <w:rsid w:val="0009064B"/>
    <w:rsid w:val="00092F90"/>
    <w:rsid w:val="000A0325"/>
    <w:rsid w:val="000A1BF3"/>
    <w:rsid w:val="000A29D9"/>
    <w:rsid w:val="000A5817"/>
    <w:rsid w:val="000A683A"/>
    <w:rsid w:val="000B0646"/>
    <w:rsid w:val="000B2176"/>
    <w:rsid w:val="000B2564"/>
    <w:rsid w:val="000B5B92"/>
    <w:rsid w:val="000B67E2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F0836"/>
    <w:rsid w:val="000F2795"/>
    <w:rsid w:val="000F3891"/>
    <w:rsid w:val="000F583D"/>
    <w:rsid w:val="0010076C"/>
    <w:rsid w:val="0010196A"/>
    <w:rsid w:val="00107D51"/>
    <w:rsid w:val="00111D0F"/>
    <w:rsid w:val="0011512A"/>
    <w:rsid w:val="001168FA"/>
    <w:rsid w:val="001236FC"/>
    <w:rsid w:val="00123AF1"/>
    <w:rsid w:val="0013142F"/>
    <w:rsid w:val="0013526F"/>
    <w:rsid w:val="0013681F"/>
    <w:rsid w:val="001375BB"/>
    <w:rsid w:val="0014047B"/>
    <w:rsid w:val="00147D76"/>
    <w:rsid w:val="00152598"/>
    <w:rsid w:val="00152D9C"/>
    <w:rsid w:val="001551B9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186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FD5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2815"/>
    <w:rsid w:val="002430BC"/>
    <w:rsid w:val="00243186"/>
    <w:rsid w:val="0024318B"/>
    <w:rsid w:val="00250BEB"/>
    <w:rsid w:val="00257D4C"/>
    <w:rsid w:val="00261541"/>
    <w:rsid w:val="002645F5"/>
    <w:rsid w:val="00266A37"/>
    <w:rsid w:val="002670C7"/>
    <w:rsid w:val="0026788F"/>
    <w:rsid w:val="002716CE"/>
    <w:rsid w:val="0027464F"/>
    <w:rsid w:val="002804E5"/>
    <w:rsid w:val="002807CB"/>
    <w:rsid w:val="00280989"/>
    <w:rsid w:val="00280A53"/>
    <w:rsid w:val="00281949"/>
    <w:rsid w:val="00282757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4768"/>
    <w:rsid w:val="002B4939"/>
    <w:rsid w:val="002B4A47"/>
    <w:rsid w:val="002B7633"/>
    <w:rsid w:val="002C5D97"/>
    <w:rsid w:val="002D0C7E"/>
    <w:rsid w:val="002D3D71"/>
    <w:rsid w:val="002D62D6"/>
    <w:rsid w:val="002E0446"/>
    <w:rsid w:val="002E11DC"/>
    <w:rsid w:val="002E2D1E"/>
    <w:rsid w:val="002E6210"/>
    <w:rsid w:val="002F1CD3"/>
    <w:rsid w:val="002F1F22"/>
    <w:rsid w:val="002F2572"/>
    <w:rsid w:val="002F6974"/>
    <w:rsid w:val="00303545"/>
    <w:rsid w:val="003062FE"/>
    <w:rsid w:val="00307CE6"/>
    <w:rsid w:val="00315A82"/>
    <w:rsid w:val="00321555"/>
    <w:rsid w:val="0032467F"/>
    <w:rsid w:val="00325393"/>
    <w:rsid w:val="0032598A"/>
    <w:rsid w:val="00325E34"/>
    <w:rsid w:val="00327A0B"/>
    <w:rsid w:val="00331207"/>
    <w:rsid w:val="00334AE4"/>
    <w:rsid w:val="00335B85"/>
    <w:rsid w:val="00341057"/>
    <w:rsid w:val="00351F86"/>
    <w:rsid w:val="00353BB1"/>
    <w:rsid w:val="00353FCE"/>
    <w:rsid w:val="0035698D"/>
    <w:rsid w:val="00357644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3EC"/>
    <w:rsid w:val="00415B52"/>
    <w:rsid w:val="00420F70"/>
    <w:rsid w:val="00421488"/>
    <w:rsid w:val="00421D6B"/>
    <w:rsid w:val="0042296D"/>
    <w:rsid w:val="00423077"/>
    <w:rsid w:val="0042344B"/>
    <w:rsid w:val="00430EB0"/>
    <w:rsid w:val="004335D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FA2"/>
    <w:rsid w:val="00476422"/>
    <w:rsid w:val="004764C1"/>
    <w:rsid w:val="004838F6"/>
    <w:rsid w:val="00485A82"/>
    <w:rsid w:val="00486AB7"/>
    <w:rsid w:val="00494B75"/>
    <w:rsid w:val="004A0CAF"/>
    <w:rsid w:val="004A2D11"/>
    <w:rsid w:val="004A7116"/>
    <w:rsid w:val="004A78A6"/>
    <w:rsid w:val="004B4D07"/>
    <w:rsid w:val="004B6A20"/>
    <w:rsid w:val="004B6B33"/>
    <w:rsid w:val="004C0DB1"/>
    <w:rsid w:val="004C103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4F7D1F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4A26"/>
    <w:rsid w:val="0054746C"/>
    <w:rsid w:val="00551099"/>
    <w:rsid w:val="00553B95"/>
    <w:rsid w:val="00553DDB"/>
    <w:rsid w:val="005542C1"/>
    <w:rsid w:val="0055554C"/>
    <w:rsid w:val="00560A3C"/>
    <w:rsid w:val="00562837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3BC1"/>
    <w:rsid w:val="005945BB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121E"/>
    <w:rsid w:val="005E6A40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1243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4923"/>
    <w:rsid w:val="00746124"/>
    <w:rsid w:val="00754E7A"/>
    <w:rsid w:val="007608CA"/>
    <w:rsid w:val="00762612"/>
    <w:rsid w:val="00763953"/>
    <w:rsid w:val="007643A1"/>
    <w:rsid w:val="00772CDB"/>
    <w:rsid w:val="00775328"/>
    <w:rsid w:val="00775BD3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94B"/>
    <w:rsid w:val="007D565B"/>
    <w:rsid w:val="007D64D0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17B8B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0E69"/>
    <w:rsid w:val="008D4400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79C1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C59A4"/>
    <w:rsid w:val="009D0DE5"/>
    <w:rsid w:val="009D428E"/>
    <w:rsid w:val="009D7EE0"/>
    <w:rsid w:val="009E017F"/>
    <w:rsid w:val="009E1384"/>
    <w:rsid w:val="009E22F8"/>
    <w:rsid w:val="009E27A1"/>
    <w:rsid w:val="009E563B"/>
    <w:rsid w:val="009E6707"/>
    <w:rsid w:val="009F1B69"/>
    <w:rsid w:val="009F1F7F"/>
    <w:rsid w:val="009F7E62"/>
    <w:rsid w:val="009F7F53"/>
    <w:rsid w:val="00A00980"/>
    <w:rsid w:val="00A018E7"/>
    <w:rsid w:val="00A01E3D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5243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1E0A"/>
    <w:rsid w:val="00A82B1F"/>
    <w:rsid w:val="00A82F83"/>
    <w:rsid w:val="00A85A20"/>
    <w:rsid w:val="00A85CD9"/>
    <w:rsid w:val="00A90627"/>
    <w:rsid w:val="00A90D07"/>
    <w:rsid w:val="00A916DB"/>
    <w:rsid w:val="00A92E4B"/>
    <w:rsid w:val="00A956F4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56C2"/>
    <w:rsid w:val="00B17E70"/>
    <w:rsid w:val="00B237AF"/>
    <w:rsid w:val="00B23895"/>
    <w:rsid w:val="00B23B93"/>
    <w:rsid w:val="00B27438"/>
    <w:rsid w:val="00B315E5"/>
    <w:rsid w:val="00B32BF5"/>
    <w:rsid w:val="00B34F20"/>
    <w:rsid w:val="00B405E8"/>
    <w:rsid w:val="00B4240B"/>
    <w:rsid w:val="00B427DB"/>
    <w:rsid w:val="00B45446"/>
    <w:rsid w:val="00B4633A"/>
    <w:rsid w:val="00B51F0E"/>
    <w:rsid w:val="00B52FD8"/>
    <w:rsid w:val="00B55347"/>
    <w:rsid w:val="00B60A74"/>
    <w:rsid w:val="00B63447"/>
    <w:rsid w:val="00B65B90"/>
    <w:rsid w:val="00B720B8"/>
    <w:rsid w:val="00B72E78"/>
    <w:rsid w:val="00B814A2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16B6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4873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3A16"/>
    <w:rsid w:val="00C752AE"/>
    <w:rsid w:val="00C761C4"/>
    <w:rsid w:val="00C810FD"/>
    <w:rsid w:val="00C8117E"/>
    <w:rsid w:val="00C84919"/>
    <w:rsid w:val="00C855F9"/>
    <w:rsid w:val="00C905E4"/>
    <w:rsid w:val="00C932E7"/>
    <w:rsid w:val="00C945D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5AA8"/>
    <w:rsid w:val="00D7749C"/>
    <w:rsid w:val="00D7784D"/>
    <w:rsid w:val="00D83685"/>
    <w:rsid w:val="00D8691F"/>
    <w:rsid w:val="00D86B61"/>
    <w:rsid w:val="00D8777B"/>
    <w:rsid w:val="00D90ECC"/>
    <w:rsid w:val="00D9112B"/>
    <w:rsid w:val="00D92379"/>
    <w:rsid w:val="00DA5CA2"/>
    <w:rsid w:val="00DA72E6"/>
    <w:rsid w:val="00DB0764"/>
    <w:rsid w:val="00DB0865"/>
    <w:rsid w:val="00DB2CA1"/>
    <w:rsid w:val="00DB48AE"/>
    <w:rsid w:val="00DB683A"/>
    <w:rsid w:val="00DC25F1"/>
    <w:rsid w:val="00DC5682"/>
    <w:rsid w:val="00DC7E64"/>
    <w:rsid w:val="00DD0640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112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9748F"/>
    <w:rsid w:val="00EB3897"/>
    <w:rsid w:val="00EB475E"/>
    <w:rsid w:val="00EB4CD4"/>
    <w:rsid w:val="00EB573D"/>
    <w:rsid w:val="00EC26D4"/>
    <w:rsid w:val="00EC4804"/>
    <w:rsid w:val="00EC5EAD"/>
    <w:rsid w:val="00EC6BA9"/>
    <w:rsid w:val="00EC6BFC"/>
    <w:rsid w:val="00ED6653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236D"/>
    <w:rsid w:val="00F1515C"/>
    <w:rsid w:val="00F24761"/>
    <w:rsid w:val="00F26591"/>
    <w:rsid w:val="00F304D4"/>
    <w:rsid w:val="00F31D60"/>
    <w:rsid w:val="00F32E5D"/>
    <w:rsid w:val="00F368F7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5E4D"/>
    <w:rsid w:val="00F87921"/>
    <w:rsid w:val="00F87B4A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5219"/>
    <w:rsid w:val="00FC638C"/>
    <w:rsid w:val="00FC6815"/>
    <w:rsid w:val="00FD13BE"/>
    <w:rsid w:val="00FD18B9"/>
    <w:rsid w:val="00FD5BA1"/>
    <w:rsid w:val="00FE2199"/>
    <w:rsid w:val="00FE4E5C"/>
    <w:rsid w:val="00FE6635"/>
    <w:rsid w:val="00FE6877"/>
    <w:rsid w:val="00FF582E"/>
    <w:rsid w:val="00FF65A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tVDFpVVVhOFlzREVpcWtkLzFyaDdHUXdVYmtjV2ZDQ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b6YIM2Hv1/qCtxy+zhpE2/Y7mQIz7S4Uq85uOTsthM0=</DigestValue>
      </Reference>
      <Reference URI="#INFO">
        <DigestMethod Algorithm="http://www.w3.org/2001/04/xmlenc#sha256"/>
        <DigestValue>Q6yuLzcCqzYThYyeawGnQJP+pcWLg/poDzvmG4ExqPk=</DigestValue>
      </Reference>
    </SignedInfo>
    <SignatureValue>hHverdmIBsE8jsxgShGe8ae61kxXQMdIBtSNji1XRSk+mEII4j6Kp1mISKQYKX4m1a2EI0ClHgSJF+is8W4opg==</SignatureValue>
    <Object Id="INFO">
      <ArrayOfString xmlns:xsd="http://www.w3.org/2001/XMLSchema" xmlns:xsi="http://www.w3.org/2001/XMLSchema-instance" xmlns="">
        <string>mT1iUUa8YsDEiqkd/1rh7GQwUbkcWfCB</string>
      </ArrayOfString>
    </Object>
  </Signature>
</WrappedLabelInfo>
</file>

<file path=customXml/item2.xml>��< ? x m l   v e r s i o n = " 1 . 0 "   e n c o d i n g = " u t f - 1 6 " ? > < p r o p e r t i e s   x m l n s = " h t t p : / / w w w . i m a n a g e . c o m / w o r k / x m l s c h e m a " >  
     < d o c u m e n t i d > G E R M A N Y ! 4 0 4 3 9 2 5 4 6 . 1 < / d o c u m e n t i d >  
     < s e n d e r i d > S A 2 3 < / s e n d e r i d >  
     < s e n d e r e m a i l > S t e p h a n . A p p t @ p i n s e n t m a s o n s . c o m < / s e n d e r e m a i l >  
     < l a s t m o d i f i e d > 2 0 2 5 - 0 7 - 3 0 T 1 4 : 4 7 : 0 0 . 0 0 0 0 0 0 0 + 0 2 : 0 0 < / l a s t m o d i f i e d >  
     < d a t a b a s e > G E R M A N Y < / d a t a b a s e >  
 < / p r o p e r t i e s > 
</file>

<file path=customXml/item3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9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Props1.xml><?xml version="1.0" encoding="utf-8"?>
<ds:datastoreItem xmlns:ds="http://schemas.openxmlformats.org/officeDocument/2006/customXml" ds:itemID="{98B1E242-2AF6-4627-A1B7-A3D5D60609BF}"/>
</file>

<file path=customXml/itemProps10.xml><?xml version="1.0" encoding="utf-8"?>
<ds:datastoreItem xmlns:ds="http://schemas.openxmlformats.org/officeDocument/2006/customXml" ds:itemID="{27B8CB50-A70C-4C15-8AED-E5D0184D81A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ADE92880-41CA-45DB-A9EB-7497C08FA75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F629FE9-1F3C-4B64-A6D3-18ABB4652F3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21645FD-EF38-4B14-80AA-96BA37486231}">
  <ds:schemaRefs>
    <ds:schemaRef ds:uri="844efca8-aa5b-417d-bbef-69ca7b1097d3"/>
    <ds:schemaRef ds:uri="http://purl.org/dc/terms/"/>
    <ds:schemaRef ds:uri="http://schemas.openxmlformats.org/package/2006/metadata/core-properties"/>
    <ds:schemaRef ds:uri="3b87f9cf-3939-43bf-935e-74017def2e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029B4C95-D940-47C0-93E4-DEF7CB45A89F}">
  <ds:schemaRefs/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4</Pages>
  <Words>1389</Words>
  <Characters>7733</Characters>
  <Application>Microsoft Office Word</Application>
  <DocSecurity>0</DocSecurity>
  <Lines>133</Lines>
  <Paragraphs>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42</cp:revision>
  <cp:lastPrinted>2004-11-18T14:10:00Z</cp:lastPrinted>
  <dcterms:created xsi:type="dcterms:W3CDTF">2025-06-30T15:43:00Z</dcterms:created>
  <dcterms:modified xsi:type="dcterms:W3CDTF">2025-08-14T14:11:00Z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404363255.1\PERSONAL</vt:lpwstr>
  </property>
  <property fmtid="{D5CDD505-2E9C-101B-9397-08002B2CF9AE}" pid="8" name="docIndexRef">
    <vt:lpwstr>abb4255d-eded-4b89-b419-3e9e85d4e13c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#404386044v1&lt;GERMANY&gt; - 240725Mii-monitor HRM40_70 Live Service Information Sheet (40...docx</vt:lpwstr>
  </property>
  <property fmtid="{D5CDD505-2E9C-101B-9397-08002B2CF9AE}" pid="18" name="ContentTypeId">
    <vt:lpwstr>0x01010044841D09E2A8ED4EA89352CAA04A1470</vt:lpwstr>
  </property>
</Properties>
</file>